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C1" w:rsidRDefault="00E66C22">
      <w:pPr>
        <w:rPr>
          <w:sz w:val="24"/>
        </w:rPr>
      </w:pPr>
      <w:r w:rsidRPr="00E66C2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861">
        <w:rPr>
          <w:b/>
          <w:sz w:val="32"/>
        </w:rPr>
        <w:t>Fest och trivsel</w:t>
      </w: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DE0AF5" w:rsidRPr="00716861" w:rsidRDefault="00C86AF2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Följa styrelsens mål och riktlinjer.</w:t>
      </w:r>
    </w:p>
    <w:p w:rsidR="00716861" w:rsidRPr="00716861" w:rsidRDefault="00716861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Anordna sociala aktiviteter utför träningen.</w:t>
      </w:r>
    </w:p>
    <w:p w:rsidR="00716861" w:rsidRPr="00716861" w:rsidRDefault="00716861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Anordna Luciafika i samband med Lucia, datum bestäms av gruppen.</w:t>
      </w:r>
    </w:p>
    <w:p w:rsidR="00716861" w:rsidRPr="00F045A3" w:rsidRDefault="00716861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</w:rPr>
        <w:t>Ordna mat i samband med årsmötet.</w:t>
      </w:r>
      <w:bookmarkStart w:id="0" w:name="_GoBack"/>
      <w:bookmarkEnd w:id="0"/>
    </w:p>
    <w:sectPr w:rsidR="00716861" w:rsidRPr="00F045A3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22"/>
    <w:rsid w:val="001309B9"/>
    <w:rsid w:val="00132C2E"/>
    <w:rsid w:val="00215F82"/>
    <w:rsid w:val="003E0F16"/>
    <w:rsid w:val="00481517"/>
    <w:rsid w:val="006316B5"/>
    <w:rsid w:val="00716861"/>
    <w:rsid w:val="00731A82"/>
    <w:rsid w:val="007C313F"/>
    <w:rsid w:val="007F42EE"/>
    <w:rsid w:val="009B1EC1"/>
    <w:rsid w:val="00B005E2"/>
    <w:rsid w:val="00C86AF2"/>
    <w:rsid w:val="00DE0AF5"/>
    <w:rsid w:val="00E42276"/>
    <w:rsid w:val="00E502C5"/>
    <w:rsid w:val="00E66C22"/>
    <w:rsid w:val="00F045A3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Evaldsson</cp:lastModifiedBy>
  <cp:revision>2</cp:revision>
  <dcterms:created xsi:type="dcterms:W3CDTF">2011-12-12T10:09:00Z</dcterms:created>
  <dcterms:modified xsi:type="dcterms:W3CDTF">2011-12-12T10:09:00Z</dcterms:modified>
</cp:coreProperties>
</file>